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33" w:rsidRPr="00DA2A33" w:rsidRDefault="00DA2A33" w:rsidP="00DA2A33">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DA2A33">
        <w:rPr>
          <w:rFonts w:ascii="Arial" w:eastAsia="Times New Roman" w:hAnsi="Arial" w:cs="Times New Roman"/>
          <w:b/>
          <w:kern w:val="0"/>
          <w:sz w:val="24"/>
          <w:szCs w:val="20"/>
          <w:lang w:val="en-GB" w:eastAsia="zh-CN"/>
        </w:rPr>
        <w:t>3GPP TSG-RAN2 10</w:t>
      </w:r>
      <w:r w:rsidR="00C579BB">
        <w:rPr>
          <w:rFonts w:ascii="Arial" w:eastAsia="Times New Roman" w:hAnsi="Arial" w:cs="Times New Roman"/>
          <w:b/>
          <w:kern w:val="0"/>
          <w:sz w:val="24"/>
          <w:szCs w:val="20"/>
          <w:lang w:val="en-GB" w:eastAsia="zh-CN"/>
        </w:rPr>
        <w:t>4</w:t>
      </w:r>
      <w:r w:rsidR="005D71FA">
        <w:rPr>
          <w:rFonts w:ascii="Arial" w:hAnsi="Arial" w:cs="Times New Roman" w:hint="eastAsia"/>
          <w:b/>
          <w:kern w:val="0"/>
          <w:sz w:val="24"/>
          <w:szCs w:val="20"/>
          <w:lang w:val="en-GB"/>
        </w:rPr>
        <w:t xml:space="preserve">                                             </w:t>
      </w:r>
      <w:r w:rsidRPr="00DA2A33">
        <w:rPr>
          <w:rFonts w:ascii="Arial" w:eastAsia="맑은 고딕" w:hAnsi="Arial" w:cs="Times New Roman"/>
          <w:b/>
          <w:kern w:val="0"/>
          <w:sz w:val="24"/>
          <w:szCs w:val="20"/>
          <w:lang w:val="en-GB"/>
        </w:rPr>
        <w:t xml:space="preserve"> </w:t>
      </w:r>
      <w:r w:rsidR="00C579BB">
        <w:rPr>
          <w:rFonts w:ascii="Arial" w:eastAsia="맑은 고딕" w:hAnsi="Arial" w:cs="Times New Roman"/>
          <w:b/>
          <w:kern w:val="0"/>
          <w:sz w:val="24"/>
          <w:szCs w:val="20"/>
          <w:lang w:val="en-GB"/>
        </w:rPr>
        <w:t xml:space="preserve">   </w:t>
      </w:r>
      <w:r w:rsidR="005D71FA">
        <w:rPr>
          <w:rFonts w:ascii="Arial" w:eastAsia="Times New Roman" w:hAnsi="Arial" w:cs="Times New Roman"/>
          <w:b/>
          <w:kern w:val="0"/>
          <w:sz w:val="24"/>
          <w:szCs w:val="20"/>
          <w:lang w:val="en-GB" w:eastAsia="zh-CN"/>
        </w:rPr>
        <w:t>R2-181</w:t>
      </w:r>
      <w:r w:rsidR="00AE7371">
        <w:rPr>
          <w:rFonts w:ascii="Arial" w:eastAsia="Times New Roman" w:hAnsi="Arial" w:cs="Times New Roman"/>
          <w:b/>
          <w:kern w:val="0"/>
          <w:sz w:val="24"/>
          <w:szCs w:val="20"/>
          <w:lang w:val="en-GB" w:eastAsia="zh-CN"/>
        </w:rPr>
        <w:t>7259</w:t>
      </w:r>
      <w:r w:rsidRPr="00DA2A33">
        <w:rPr>
          <w:rFonts w:ascii="Arial" w:eastAsia="맑은 고딕" w:hAnsi="Arial" w:cs="Times New Roman"/>
          <w:b/>
          <w:kern w:val="0"/>
          <w:sz w:val="24"/>
          <w:szCs w:val="20"/>
          <w:lang w:val="en-GB"/>
        </w:rPr>
        <w:t xml:space="preserve">                                                                       </w:t>
      </w:r>
    </w:p>
    <w:p w:rsidR="00DA2A33" w:rsidRPr="00DA2A33" w:rsidRDefault="00C579BB" w:rsidP="00DA2A33">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Spokane</w:t>
      </w:r>
      <w:r w:rsidR="00DA2A33" w:rsidRPr="00DA2A33">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US</w:t>
      </w:r>
      <w:r w:rsidR="004C2907">
        <w:rPr>
          <w:rFonts w:ascii="Arial" w:eastAsia="맑은 고딕" w:hAnsi="Arial" w:cs="Times New Roman"/>
          <w:b/>
          <w:kern w:val="0"/>
          <w:sz w:val="24"/>
          <w:szCs w:val="20"/>
          <w:lang w:val="en-GB" w:eastAsia="zh-CN"/>
        </w:rPr>
        <w:t>A</w:t>
      </w:r>
      <w:r>
        <w:rPr>
          <w:rFonts w:ascii="Arial" w:eastAsia="맑은 고딕" w:hAnsi="Arial" w:cs="Times New Roman"/>
          <w:b/>
          <w:kern w:val="0"/>
          <w:sz w:val="24"/>
          <w:szCs w:val="20"/>
          <w:lang w:val="en-GB" w:eastAsia="zh-CN"/>
        </w:rPr>
        <w:t>, 12nd</w:t>
      </w:r>
      <w:r w:rsidR="00DA2A33" w:rsidRPr="00DA2A33">
        <w:rPr>
          <w:rFonts w:ascii="Arial" w:eastAsia="맑은 고딕" w:hAnsi="Arial" w:cs="Times New Roman"/>
          <w:b/>
          <w:kern w:val="0"/>
          <w:sz w:val="24"/>
          <w:szCs w:val="20"/>
          <w:lang w:val="en-GB" w:eastAsia="zh-CN"/>
        </w:rPr>
        <w:t xml:space="preserve"> - </w:t>
      </w:r>
      <w:r>
        <w:rPr>
          <w:rFonts w:ascii="Arial" w:eastAsia="맑은 고딕" w:hAnsi="Arial" w:cs="Times New Roman"/>
          <w:b/>
          <w:kern w:val="0"/>
          <w:sz w:val="24"/>
          <w:szCs w:val="20"/>
          <w:lang w:val="en-GB" w:eastAsia="zh-CN"/>
        </w:rPr>
        <w:t>16</w:t>
      </w:r>
      <w:r w:rsidR="00DA2A33" w:rsidRPr="00DA2A33">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November</w:t>
      </w:r>
      <w:r w:rsidR="00DA2A33" w:rsidRPr="00DA2A33">
        <w:rPr>
          <w:rFonts w:ascii="Arial" w:eastAsia="맑은 고딕" w:hAnsi="Arial" w:cs="Times New Roman"/>
          <w:b/>
          <w:kern w:val="0"/>
          <w:sz w:val="24"/>
          <w:szCs w:val="20"/>
          <w:lang w:val="en-GB"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A33" w:rsidRPr="00DA2A33" w:rsidTr="00F21736">
        <w:tc>
          <w:tcPr>
            <w:tcW w:w="9641" w:type="dxa"/>
            <w:gridSpan w:val="9"/>
            <w:tcBorders>
              <w:top w:val="single" w:sz="4" w:space="0" w:color="auto"/>
              <w:left w:val="single" w:sz="4" w:space="0" w:color="auto"/>
              <w:righ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i/>
                <w:noProof/>
                <w:kern w:val="0"/>
                <w:szCs w:val="20"/>
                <w:lang w:val="en-GB" w:eastAsia="en-US"/>
              </w:rPr>
            </w:pPr>
            <w:r w:rsidRPr="00DA2A33">
              <w:rPr>
                <w:rFonts w:ascii="Arial" w:eastAsia="맑은 고딕" w:hAnsi="Arial" w:cs="Times New Roman"/>
                <w:i/>
                <w:noProof/>
                <w:kern w:val="0"/>
                <w:sz w:val="14"/>
                <w:szCs w:val="20"/>
                <w:lang w:val="en-GB" w:eastAsia="en-US"/>
              </w:rPr>
              <w:t>CR-Form-v11.2</w:t>
            </w:r>
          </w:p>
        </w:tc>
      </w:tr>
      <w:tr w:rsidR="00DA2A33" w:rsidRPr="00DA2A33" w:rsidTr="00F21736">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32"/>
                <w:szCs w:val="20"/>
                <w:lang w:val="en-GB" w:eastAsia="en-US"/>
              </w:rPr>
              <w:t>CHANGE REQUEST</w:t>
            </w:r>
          </w:p>
        </w:tc>
      </w:tr>
      <w:tr w:rsidR="00DA2A33" w:rsidRPr="00DA2A33" w:rsidTr="00F21736">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42" w:type="dxa"/>
            <w:tcBorders>
              <w:lef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DA2A33">
              <w:rPr>
                <w:rFonts w:ascii="Arial" w:eastAsia="맑은 고딕" w:hAnsi="Arial" w:cs="Times New Roman"/>
                <w:b/>
                <w:noProof/>
                <w:kern w:val="0"/>
                <w:sz w:val="28"/>
                <w:szCs w:val="20"/>
                <w:lang w:val="en-GB" w:eastAsia="en-US"/>
              </w:rPr>
              <w:t>38.331</w:t>
            </w:r>
          </w:p>
        </w:tc>
        <w:tc>
          <w:tcPr>
            <w:tcW w:w="709" w:type="dxa"/>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0"/>
                <w:lang w:val="en-GB" w:eastAsia="en-US"/>
              </w:rPr>
              <w:t>CR</w:t>
            </w:r>
          </w:p>
        </w:tc>
        <w:tc>
          <w:tcPr>
            <w:tcW w:w="1276" w:type="dxa"/>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0"/>
                <w:lang w:val="en-GB" w:eastAsia="en-US"/>
              </w:rPr>
              <w:t>0445</w:t>
            </w:r>
          </w:p>
        </w:tc>
        <w:tc>
          <w:tcPr>
            <w:tcW w:w="709" w:type="dxa"/>
          </w:tcPr>
          <w:p w:rsidR="00DA2A33" w:rsidRPr="00DA2A33" w:rsidRDefault="00DA2A33" w:rsidP="00DA2A33">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bCs/>
                <w:noProof/>
                <w:kern w:val="0"/>
                <w:sz w:val="28"/>
                <w:szCs w:val="20"/>
                <w:lang w:val="en-GB" w:eastAsia="en-US"/>
              </w:rPr>
              <w:t>rev</w:t>
            </w:r>
          </w:p>
        </w:tc>
        <w:tc>
          <w:tcPr>
            <w:tcW w:w="425" w:type="dxa"/>
            <w:shd w:val="pct30" w:color="FFFF00" w:fill="auto"/>
          </w:tcPr>
          <w:p w:rsidR="00DA2A33" w:rsidRPr="00DA2A33" w:rsidRDefault="002F372C" w:rsidP="00DA2A33">
            <w:pPr>
              <w:widowControl/>
              <w:wordWrap/>
              <w:autoSpaceDE/>
              <w:autoSpaceDN/>
              <w:spacing w:after="0" w:line="240" w:lineRule="auto"/>
              <w:jc w:val="center"/>
              <w:rPr>
                <w:rFonts w:ascii="Arial" w:eastAsia="맑은 고딕" w:hAnsi="Arial" w:cs="Times New Roman"/>
                <w:b/>
                <w:noProof/>
                <w:kern w:val="0"/>
                <w:szCs w:val="20"/>
                <w:lang w:val="en-GB"/>
              </w:rPr>
            </w:pPr>
            <w:r>
              <w:rPr>
                <w:rFonts w:ascii="Arial" w:eastAsia="맑은 고딕" w:hAnsi="Arial" w:cs="Times New Roman"/>
                <w:b/>
                <w:noProof/>
                <w:kern w:val="0"/>
                <w:sz w:val="28"/>
                <w:szCs w:val="20"/>
                <w:lang w:val="en-GB"/>
              </w:rPr>
              <w:t>2</w:t>
            </w:r>
          </w:p>
        </w:tc>
        <w:tc>
          <w:tcPr>
            <w:tcW w:w="2693" w:type="dxa"/>
          </w:tcPr>
          <w:p w:rsidR="00DA2A33" w:rsidRPr="00DA2A33" w:rsidRDefault="00DA2A33" w:rsidP="00DA2A33">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8"/>
                <w:lang w:val="en-GB" w:eastAsia="en-US"/>
              </w:rPr>
              <w:t>Current version:</w:t>
            </w:r>
          </w:p>
        </w:tc>
        <w:tc>
          <w:tcPr>
            <w:tcW w:w="1418" w:type="dxa"/>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32"/>
                <w:szCs w:val="20"/>
                <w:lang w:val="en-GB" w:eastAsia="en-US"/>
              </w:rPr>
              <w:t>15.3.0</w:t>
            </w:r>
          </w:p>
        </w:tc>
        <w:tc>
          <w:tcPr>
            <w:tcW w:w="143" w:type="dxa"/>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c>
          <w:tcPr>
            <w:tcW w:w="9641" w:type="dxa"/>
            <w:gridSpan w:val="9"/>
            <w:tcBorders>
              <w:top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Arial"/>
                <w:i/>
                <w:noProof/>
                <w:kern w:val="0"/>
                <w:szCs w:val="20"/>
                <w:lang w:val="en-GB" w:eastAsia="en-US"/>
              </w:rPr>
            </w:pPr>
            <w:r w:rsidRPr="00DA2A33">
              <w:rPr>
                <w:rFonts w:ascii="Arial" w:eastAsia="맑은 고딕" w:hAnsi="Arial" w:cs="Arial"/>
                <w:i/>
                <w:noProof/>
                <w:kern w:val="0"/>
                <w:szCs w:val="20"/>
                <w:lang w:val="en-GB" w:eastAsia="en-US"/>
              </w:rPr>
              <w:t xml:space="preserve">For </w:t>
            </w:r>
            <w:hyperlink r:id="rId7" w:anchor="_blank" w:history="1">
              <w:r w:rsidRPr="00DA2A33">
                <w:rPr>
                  <w:rFonts w:ascii="Arial" w:eastAsia="맑은 고딕" w:hAnsi="Arial" w:cs="Arial"/>
                  <w:b/>
                  <w:i/>
                  <w:noProof/>
                  <w:color w:val="FF0000"/>
                  <w:kern w:val="0"/>
                  <w:szCs w:val="20"/>
                  <w:u w:val="single"/>
                  <w:lang w:val="en-GB" w:eastAsia="en-US"/>
                </w:rPr>
                <w:t>HE</w:t>
              </w:r>
              <w:bookmarkStart w:id="0" w:name="_Hlt497126619"/>
              <w:r w:rsidRPr="00DA2A33">
                <w:rPr>
                  <w:rFonts w:ascii="Arial" w:eastAsia="맑은 고딕" w:hAnsi="Arial" w:cs="Arial"/>
                  <w:b/>
                  <w:i/>
                  <w:noProof/>
                  <w:color w:val="FF0000"/>
                  <w:kern w:val="0"/>
                  <w:szCs w:val="20"/>
                  <w:u w:val="single"/>
                  <w:lang w:val="en-GB" w:eastAsia="en-US"/>
                </w:rPr>
                <w:t>L</w:t>
              </w:r>
              <w:bookmarkEnd w:id="0"/>
              <w:r w:rsidRPr="00DA2A33">
                <w:rPr>
                  <w:rFonts w:ascii="Arial" w:eastAsia="맑은 고딕" w:hAnsi="Arial" w:cs="Arial"/>
                  <w:b/>
                  <w:i/>
                  <w:noProof/>
                  <w:color w:val="FF0000"/>
                  <w:kern w:val="0"/>
                  <w:szCs w:val="20"/>
                  <w:u w:val="single"/>
                  <w:lang w:val="en-GB" w:eastAsia="en-US"/>
                </w:rPr>
                <w:t>P</w:t>
              </w:r>
            </w:hyperlink>
            <w:r w:rsidRPr="00DA2A33">
              <w:rPr>
                <w:rFonts w:ascii="Arial" w:eastAsia="맑은 고딕" w:hAnsi="Arial" w:cs="Arial"/>
                <w:b/>
                <w:i/>
                <w:noProof/>
                <w:color w:val="FF0000"/>
                <w:kern w:val="0"/>
                <w:szCs w:val="20"/>
                <w:lang w:val="en-GB" w:eastAsia="en-US"/>
              </w:rPr>
              <w:t xml:space="preserve"> </w:t>
            </w:r>
            <w:r w:rsidRPr="00DA2A33">
              <w:rPr>
                <w:rFonts w:ascii="Arial" w:eastAsia="맑은 고딕" w:hAnsi="Arial" w:cs="Arial"/>
                <w:i/>
                <w:noProof/>
                <w:kern w:val="0"/>
                <w:szCs w:val="20"/>
                <w:lang w:val="en-GB" w:eastAsia="en-US"/>
              </w:rPr>
              <w:t xml:space="preserve">on using this form: comprehensive instructions can be found at </w:t>
            </w:r>
            <w:r w:rsidRPr="00DA2A33">
              <w:rPr>
                <w:rFonts w:ascii="Arial" w:eastAsia="맑은 고딕" w:hAnsi="Arial" w:cs="Arial"/>
                <w:i/>
                <w:noProof/>
                <w:kern w:val="0"/>
                <w:szCs w:val="20"/>
                <w:lang w:val="en-GB" w:eastAsia="en-US"/>
              </w:rPr>
              <w:br/>
            </w:r>
            <w:hyperlink r:id="rId8" w:history="1">
              <w:r w:rsidRPr="00DA2A33">
                <w:rPr>
                  <w:rFonts w:ascii="Arial" w:eastAsia="맑은 고딕" w:hAnsi="Arial" w:cs="Arial"/>
                  <w:i/>
                  <w:noProof/>
                  <w:color w:val="0000FF"/>
                  <w:kern w:val="0"/>
                  <w:szCs w:val="20"/>
                  <w:u w:val="single"/>
                  <w:lang w:val="en-GB" w:eastAsia="en-US"/>
                </w:rPr>
                <w:t>http://www.3gpp.org/Change-Requests</w:t>
              </w:r>
            </w:hyperlink>
            <w:r w:rsidRPr="00DA2A33">
              <w:rPr>
                <w:rFonts w:ascii="Arial" w:eastAsia="맑은 고딕" w:hAnsi="Arial" w:cs="Arial"/>
                <w:i/>
                <w:noProof/>
                <w:kern w:val="0"/>
                <w:szCs w:val="20"/>
                <w:lang w:val="en-GB" w:eastAsia="en-US"/>
              </w:rPr>
              <w:t>.</w:t>
            </w:r>
          </w:p>
        </w:tc>
      </w:tr>
      <w:tr w:rsidR="00DA2A33" w:rsidRPr="00DA2A33" w:rsidTr="00F21736">
        <w:tc>
          <w:tcPr>
            <w:tcW w:w="9641" w:type="dxa"/>
            <w:gridSpan w:val="9"/>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A33" w:rsidRPr="00DA2A33" w:rsidTr="00F21736">
        <w:tc>
          <w:tcPr>
            <w:tcW w:w="2835" w:type="dxa"/>
          </w:tcPr>
          <w:p w:rsidR="00DA2A33" w:rsidRPr="00DA2A33" w:rsidRDefault="00DA2A33" w:rsidP="00DA2A33">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Proposed change affects:</w:t>
            </w:r>
          </w:p>
        </w:tc>
        <w:tc>
          <w:tcPr>
            <w:tcW w:w="1418" w:type="dxa"/>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DA2A33">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126" w:type="dxa"/>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DA2A33">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1418" w:type="dxa"/>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A33" w:rsidRPr="00DA2A33" w:rsidTr="00F21736">
        <w:tc>
          <w:tcPr>
            <w:tcW w:w="9641" w:type="dxa"/>
            <w:gridSpan w:val="11"/>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843" w:type="dxa"/>
            <w:tcBorders>
              <w:top w:val="single" w:sz="4" w:space="0" w:color="auto"/>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Title:</w:t>
            </w:r>
            <w:r w:rsidRPr="00DA2A33">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Correction to Default MAC Cell Group configuration </w:t>
            </w:r>
          </w:p>
        </w:tc>
      </w:tr>
      <w:tr w:rsidR="00DA2A33" w:rsidRPr="00DA2A33" w:rsidTr="00F21736">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Samsung Electronics</w:t>
            </w:r>
          </w:p>
        </w:tc>
      </w:tr>
      <w:tr w:rsidR="00DA2A33" w:rsidRPr="00DA2A33" w:rsidTr="00F21736">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R2</w:t>
            </w:r>
          </w:p>
        </w:tc>
      </w:tr>
      <w:tr w:rsidR="00DA2A33" w:rsidRPr="00DA2A33" w:rsidTr="00F21736">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DA2A33" w:rsidRPr="00DA2A33" w:rsidRDefault="00DA2A33" w:rsidP="00DA2A33">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DA2A33" w:rsidRPr="00DA2A33" w:rsidRDefault="00B63ADF" w:rsidP="00DB47C1">
            <w:pPr>
              <w:widowControl/>
              <w:wordWrap/>
              <w:autoSpaceDE/>
              <w:autoSpaceDN/>
              <w:spacing w:after="0" w:line="240" w:lineRule="auto"/>
              <w:ind w:left="100"/>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eastAsia="en-US"/>
              </w:rPr>
              <w:t>2018-</w:t>
            </w:r>
            <w:r>
              <w:rPr>
                <w:rFonts w:ascii="Arial" w:eastAsia="맑은 고딕" w:hAnsi="Arial" w:cs="Times New Roman" w:hint="eastAsia"/>
                <w:noProof/>
                <w:kern w:val="0"/>
                <w:szCs w:val="20"/>
                <w:lang w:val="en-GB"/>
              </w:rPr>
              <w:t>1</w:t>
            </w:r>
            <w:r w:rsidR="00C579BB">
              <w:rPr>
                <w:rFonts w:ascii="Arial" w:eastAsia="맑은 고딕" w:hAnsi="Arial" w:cs="Times New Roman"/>
                <w:noProof/>
                <w:kern w:val="0"/>
                <w:szCs w:val="20"/>
                <w:lang w:val="en-GB"/>
              </w:rPr>
              <w:t>1</w:t>
            </w:r>
            <w:r>
              <w:rPr>
                <w:rFonts w:ascii="Arial" w:eastAsia="맑은 고딕" w:hAnsi="Arial" w:cs="Times New Roman" w:hint="eastAsia"/>
                <w:noProof/>
                <w:kern w:val="0"/>
                <w:szCs w:val="20"/>
                <w:lang w:val="en-GB"/>
              </w:rPr>
              <w:t>-</w:t>
            </w:r>
            <w:r w:rsidR="00C579BB">
              <w:rPr>
                <w:rFonts w:ascii="Arial" w:eastAsia="맑은 고딕" w:hAnsi="Arial" w:cs="Times New Roman"/>
                <w:noProof/>
                <w:kern w:val="0"/>
                <w:szCs w:val="20"/>
                <w:lang w:val="en-GB"/>
              </w:rPr>
              <w:t>0</w:t>
            </w:r>
            <w:r w:rsidR="00DB47C1">
              <w:rPr>
                <w:rFonts w:ascii="Arial" w:eastAsia="맑은 고딕" w:hAnsi="Arial" w:cs="Times New Roman"/>
                <w:noProof/>
                <w:kern w:val="0"/>
                <w:szCs w:val="20"/>
                <w:lang w:val="en-GB"/>
              </w:rPr>
              <w:t>1</w:t>
            </w:r>
            <w:bookmarkStart w:id="1" w:name="_GoBack"/>
            <w:bookmarkEnd w:id="1"/>
          </w:p>
        </w:tc>
      </w:tr>
      <w:tr w:rsidR="00DA2A33" w:rsidRPr="00DA2A33" w:rsidTr="00F21736">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rPr>
          <w:cantSplit/>
        </w:trPr>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Category:</w:t>
            </w:r>
          </w:p>
        </w:tc>
        <w:tc>
          <w:tcPr>
            <w:tcW w:w="425" w:type="dxa"/>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DA2A33">
              <w:rPr>
                <w:rFonts w:ascii="Arial" w:eastAsia="맑은 고딕" w:hAnsi="Arial" w:cs="Times New Roman"/>
                <w:b/>
                <w:noProof/>
                <w:kern w:val="0"/>
                <w:szCs w:val="20"/>
                <w:lang w:val="en-GB" w:eastAsia="en-US"/>
              </w:rPr>
              <w:t>F</w:t>
            </w:r>
          </w:p>
        </w:tc>
        <w:tc>
          <w:tcPr>
            <w:tcW w:w="3829" w:type="dxa"/>
            <w:gridSpan w:val="6"/>
            <w:tcBorders>
              <w:left w:val="nil"/>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Rel-15</w:t>
            </w:r>
          </w:p>
        </w:tc>
      </w:tr>
      <w:tr w:rsidR="00DA2A33" w:rsidRPr="00DA2A33" w:rsidTr="00F21736">
        <w:tc>
          <w:tcPr>
            <w:tcW w:w="1843" w:type="dxa"/>
            <w:tcBorders>
              <w:left w:val="single" w:sz="4" w:space="0" w:color="auto"/>
              <w:bottom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DA2A33" w:rsidRPr="00DA2A33" w:rsidRDefault="00DA2A33" w:rsidP="00DA2A33">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DA2A33">
              <w:rPr>
                <w:rFonts w:ascii="Arial" w:eastAsia="맑은 고딕" w:hAnsi="Arial" w:cs="Times New Roman"/>
                <w:i/>
                <w:noProof/>
                <w:kern w:val="0"/>
                <w:sz w:val="18"/>
                <w:szCs w:val="20"/>
                <w:lang w:val="en-GB" w:eastAsia="en-US"/>
              </w:rPr>
              <w:t xml:space="preserve">Use </w:t>
            </w:r>
            <w:r w:rsidRPr="00DA2A33">
              <w:rPr>
                <w:rFonts w:ascii="Arial" w:eastAsia="맑은 고딕" w:hAnsi="Arial" w:cs="Times New Roman"/>
                <w:i/>
                <w:noProof/>
                <w:kern w:val="0"/>
                <w:sz w:val="18"/>
                <w:szCs w:val="20"/>
                <w:u w:val="single"/>
                <w:lang w:val="en-GB" w:eastAsia="en-US"/>
              </w:rPr>
              <w:t>one</w:t>
            </w:r>
            <w:r w:rsidRPr="00DA2A33">
              <w:rPr>
                <w:rFonts w:ascii="Arial" w:eastAsia="맑은 고딕" w:hAnsi="Arial" w:cs="Times New Roman"/>
                <w:i/>
                <w:noProof/>
                <w:kern w:val="0"/>
                <w:sz w:val="18"/>
                <w:szCs w:val="20"/>
                <w:lang w:val="en-GB" w:eastAsia="en-US"/>
              </w:rPr>
              <w:t xml:space="preserve"> of the following categories:</w:t>
            </w:r>
            <w:r w:rsidRPr="00DA2A33">
              <w:rPr>
                <w:rFonts w:ascii="Arial" w:eastAsia="맑은 고딕" w:hAnsi="Arial" w:cs="Times New Roman"/>
                <w:b/>
                <w:i/>
                <w:noProof/>
                <w:kern w:val="0"/>
                <w:sz w:val="18"/>
                <w:szCs w:val="20"/>
                <w:lang w:val="en-GB" w:eastAsia="en-US"/>
              </w:rPr>
              <w:br/>
              <w:t>F</w:t>
            </w:r>
            <w:r w:rsidRPr="00DA2A33">
              <w:rPr>
                <w:rFonts w:ascii="Arial" w:eastAsia="맑은 고딕" w:hAnsi="Arial" w:cs="Times New Roman"/>
                <w:i/>
                <w:noProof/>
                <w:kern w:val="0"/>
                <w:sz w:val="18"/>
                <w:szCs w:val="20"/>
                <w:lang w:val="en-GB" w:eastAsia="en-US"/>
              </w:rPr>
              <w:t xml:space="preserve">  (correction)</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A</w:t>
            </w:r>
            <w:r w:rsidRPr="00DA2A33">
              <w:rPr>
                <w:rFonts w:ascii="Arial" w:eastAsia="맑은 고딕" w:hAnsi="Arial" w:cs="Times New Roman"/>
                <w:i/>
                <w:noProof/>
                <w:kern w:val="0"/>
                <w:sz w:val="18"/>
                <w:szCs w:val="20"/>
                <w:lang w:val="en-GB" w:eastAsia="en-US"/>
              </w:rPr>
              <w:t xml:space="preserve">  (mirror corresponding to a change in an earlier release)</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B</w:t>
            </w:r>
            <w:r w:rsidRPr="00DA2A33">
              <w:rPr>
                <w:rFonts w:ascii="Arial" w:eastAsia="맑은 고딕" w:hAnsi="Arial" w:cs="Times New Roman"/>
                <w:i/>
                <w:noProof/>
                <w:kern w:val="0"/>
                <w:sz w:val="18"/>
                <w:szCs w:val="20"/>
                <w:lang w:val="en-GB" w:eastAsia="en-US"/>
              </w:rPr>
              <w:t xml:space="preserve">  (addition of feature), </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C</w:t>
            </w:r>
            <w:r w:rsidRPr="00DA2A33">
              <w:rPr>
                <w:rFonts w:ascii="Arial" w:eastAsia="맑은 고딕" w:hAnsi="Arial" w:cs="Times New Roman"/>
                <w:i/>
                <w:noProof/>
                <w:kern w:val="0"/>
                <w:sz w:val="18"/>
                <w:szCs w:val="20"/>
                <w:lang w:val="en-GB" w:eastAsia="en-US"/>
              </w:rPr>
              <w:t xml:space="preserve">  (functional modification of feature)</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D</w:t>
            </w:r>
            <w:r w:rsidRPr="00DA2A33">
              <w:rPr>
                <w:rFonts w:ascii="Arial" w:eastAsia="맑은 고딕" w:hAnsi="Arial" w:cs="Times New Roman"/>
                <w:i/>
                <w:noProof/>
                <w:kern w:val="0"/>
                <w:sz w:val="18"/>
                <w:szCs w:val="20"/>
                <w:lang w:val="en-GB" w:eastAsia="en-US"/>
              </w:rPr>
              <w:t xml:space="preserve">  (editorial modification)</w:t>
            </w:r>
          </w:p>
          <w:p w:rsidR="00DA2A33" w:rsidRPr="00DA2A33" w:rsidRDefault="00DA2A33" w:rsidP="00DA2A33">
            <w:pPr>
              <w:widowControl/>
              <w:wordWrap/>
              <w:autoSpaceDE/>
              <w:autoSpaceDN/>
              <w:spacing w:after="12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 w:val="18"/>
                <w:szCs w:val="20"/>
                <w:lang w:val="en-GB" w:eastAsia="en-US"/>
              </w:rPr>
              <w:t>Detailed explanations of the above categories can</w:t>
            </w:r>
            <w:r w:rsidRPr="00DA2A33">
              <w:rPr>
                <w:rFonts w:ascii="Arial" w:eastAsia="맑은 고딕" w:hAnsi="Arial" w:cs="Times New Roman"/>
                <w:noProof/>
                <w:kern w:val="0"/>
                <w:sz w:val="18"/>
                <w:szCs w:val="20"/>
                <w:lang w:val="en-GB" w:eastAsia="en-US"/>
              </w:rPr>
              <w:br/>
              <w:t xml:space="preserve">be found in 3GPP </w:t>
            </w:r>
            <w:hyperlink r:id="rId9" w:history="1">
              <w:r w:rsidRPr="00DA2A33">
                <w:rPr>
                  <w:rFonts w:ascii="Arial" w:eastAsia="맑은 고딕" w:hAnsi="Arial" w:cs="Times New Roman"/>
                  <w:noProof/>
                  <w:color w:val="0000FF"/>
                  <w:kern w:val="0"/>
                  <w:sz w:val="18"/>
                  <w:szCs w:val="20"/>
                  <w:u w:val="single"/>
                  <w:lang w:val="en-GB" w:eastAsia="en-US"/>
                </w:rPr>
                <w:t>TR 21.900</w:t>
              </w:r>
            </w:hyperlink>
            <w:r w:rsidRPr="00DA2A33">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DA2A33" w:rsidRPr="00DA2A33" w:rsidRDefault="00DA2A33" w:rsidP="00DA2A33">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DA2A33">
              <w:rPr>
                <w:rFonts w:ascii="Arial" w:eastAsia="맑은 고딕" w:hAnsi="Arial" w:cs="Times New Roman"/>
                <w:i/>
                <w:noProof/>
                <w:kern w:val="0"/>
                <w:sz w:val="18"/>
                <w:szCs w:val="20"/>
                <w:lang w:val="en-GB" w:eastAsia="en-US"/>
              </w:rPr>
              <w:t xml:space="preserve">Use </w:t>
            </w:r>
            <w:r w:rsidRPr="00DA2A33">
              <w:rPr>
                <w:rFonts w:ascii="Arial" w:eastAsia="맑은 고딕" w:hAnsi="Arial" w:cs="Times New Roman"/>
                <w:i/>
                <w:noProof/>
                <w:kern w:val="0"/>
                <w:sz w:val="18"/>
                <w:szCs w:val="20"/>
                <w:u w:val="single"/>
                <w:lang w:val="en-GB" w:eastAsia="en-US"/>
              </w:rPr>
              <w:t>one</w:t>
            </w:r>
            <w:r w:rsidRPr="00DA2A33">
              <w:rPr>
                <w:rFonts w:ascii="Arial" w:eastAsia="맑은 고딕" w:hAnsi="Arial" w:cs="Times New Roman"/>
                <w:i/>
                <w:noProof/>
                <w:kern w:val="0"/>
                <w:sz w:val="18"/>
                <w:szCs w:val="20"/>
                <w:lang w:val="en-GB" w:eastAsia="en-US"/>
              </w:rPr>
              <w:t xml:space="preserve"> of the following releases:</w:t>
            </w:r>
            <w:r w:rsidRPr="00DA2A33">
              <w:rPr>
                <w:rFonts w:ascii="Arial" w:eastAsia="맑은 고딕" w:hAnsi="Arial" w:cs="Times New Roman"/>
                <w:i/>
                <w:noProof/>
                <w:kern w:val="0"/>
                <w:sz w:val="18"/>
                <w:szCs w:val="20"/>
                <w:lang w:val="en-GB" w:eastAsia="en-US"/>
              </w:rPr>
              <w:br/>
              <w:t>Rel-8</w:t>
            </w:r>
            <w:r w:rsidRPr="00DA2A33">
              <w:rPr>
                <w:rFonts w:ascii="Arial" w:eastAsia="맑은 고딕" w:hAnsi="Arial" w:cs="Times New Roman"/>
                <w:i/>
                <w:noProof/>
                <w:kern w:val="0"/>
                <w:sz w:val="18"/>
                <w:szCs w:val="20"/>
                <w:lang w:val="en-GB" w:eastAsia="en-US"/>
              </w:rPr>
              <w:tab/>
              <w:t>(Release 8)</w:t>
            </w:r>
            <w:r w:rsidRPr="00DA2A33">
              <w:rPr>
                <w:rFonts w:ascii="Arial" w:eastAsia="맑은 고딕" w:hAnsi="Arial" w:cs="Times New Roman"/>
                <w:i/>
                <w:noProof/>
                <w:kern w:val="0"/>
                <w:sz w:val="18"/>
                <w:szCs w:val="20"/>
                <w:lang w:val="en-GB" w:eastAsia="en-US"/>
              </w:rPr>
              <w:br/>
              <w:t>Rel-9</w:t>
            </w:r>
            <w:r w:rsidRPr="00DA2A33">
              <w:rPr>
                <w:rFonts w:ascii="Arial" w:eastAsia="맑은 고딕" w:hAnsi="Arial" w:cs="Times New Roman"/>
                <w:i/>
                <w:noProof/>
                <w:kern w:val="0"/>
                <w:sz w:val="18"/>
                <w:szCs w:val="20"/>
                <w:lang w:val="en-GB" w:eastAsia="en-US"/>
              </w:rPr>
              <w:tab/>
              <w:t>(Release 9)</w:t>
            </w:r>
            <w:r w:rsidRPr="00DA2A33">
              <w:rPr>
                <w:rFonts w:ascii="Arial" w:eastAsia="맑은 고딕" w:hAnsi="Arial" w:cs="Times New Roman"/>
                <w:i/>
                <w:noProof/>
                <w:kern w:val="0"/>
                <w:sz w:val="18"/>
                <w:szCs w:val="20"/>
                <w:lang w:val="en-GB" w:eastAsia="en-US"/>
              </w:rPr>
              <w:br/>
              <w:t>Rel-10</w:t>
            </w:r>
            <w:r w:rsidRPr="00DA2A33">
              <w:rPr>
                <w:rFonts w:ascii="Arial" w:eastAsia="맑은 고딕" w:hAnsi="Arial" w:cs="Times New Roman"/>
                <w:i/>
                <w:noProof/>
                <w:kern w:val="0"/>
                <w:sz w:val="18"/>
                <w:szCs w:val="20"/>
                <w:lang w:val="en-GB" w:eastAsia="en-US"/>
              </w:rPr>
              <w:tab/>
              <w:t>(Release 10)</w:t>
            </w:r>
            <w:r w:rsidRPr="00DA2A33">
              <w:rPr>
                <w:rFonts w:ascii="Arial" w:eastAsia="맑은 고딕" w:hAnsi="Arial" w:cs="Times New Roman"/>
                <w:i/>
                <w:noProof/>
                <w:kern w:val="0"/>
                <w:sz w:val="18"/>
                <w:szCs w:val="20"/>
                <w:lang w:val="en-GB" w:eastAsia="en-US"/>
              </w:rPr>
              <w:br/>
              <w:t>Rel-11</w:t>
            </w:r>
            <w:r w:rsidRPr="00DA2A33">
              <w:rPr>
                <w:rFonts w:ascii="Arial" w:eastAsia="맑은 고딕" w:hAnsi="Arial" w:cs="Times New Roman"/>
                <w:i/>
                <w:noProof/>
                <w:kern w:val="0"/>
                <w:sz w:val="18"/>
                <w:szCs w:val="20"/>
                <w:lang w:val="en-GB" w:eastAsia="en-US"/>
              </w:rPr>
              <w:tab/>
              <w:t>(Release 11)</w:t>
            </w:r>
            <w:r w:rsidRPr="00DA2A33">
              <w:rPr>
                <w:rFonts w:ascii="Arial" w:eastAsia="맑은 고딕" w:hAnsi="Arial" w:cs="Times New Roman"/>
                <w:i/>
                <w:noProof/>
                <w:kern w:val="0"/>
                <w:sz w:val="18"/>
                <w:szCs w:val="20"/>
                <w:lang w:val="en-GB" w:eastAsia="en-US"/>
              </w:rPr>
              <w:br/>
              <w:t>Rel-12</w:t>
            </w:r>
            <w:r w:rsidRPr="00DA2A33">
              <w:rPr>
                <w:rFonts w:ascii="Arial" w:eastAsia="맑은 고딕" w:hAnsi="Arial" w:cs="Times New Roman"/>
                <w:i/>
                <w:noProof/>
                <w:kern w:val="0"/>
                <w:sz w:val="18"/>
                <w:szCs w:val="20"/>
                <w:lang w:val="en-GB" w:eastAsia="en-US"/>
              </w:rPr>
              <w:tab/>
              <w:t>(Release 12)</w:t>
            </w:r>
            <w:r w:rsidRPr="00DA2A33">
              <w:rPr>
                <w:rFonts w:ascii="Arial" w:eastAsia="맑은 고딕" w:hAnsi="Arial" w:cs="Times New Roman"/>
                <w:i/>
                <w:noProof/>
                <w:kern w:val="0"/>
                <w:sz w:val="18"/>
                <w:szCs w:val="20"/>
                <w:lang w:val="en-GB" w:eastAsia="en-US"/>
              </w:rPr>
              <w:br/>
            </w:r>
            <w:bookmarkStart w:id="2" w:name="OLE_LINK1"/>
            <w:r w:rsidRPr="00DA2A33">
              <w:rPr>
                <w:rFonts w:ascii="Arial" w:eastAsia="맑은 고딕" w:hAnsi="Arial" w:cs="Times New Roman"/>
                <w:i/>
                <w:noProof/>
                <w:kern w:val="0"/>
                <w:sz w:val="18"/>
                <w:szCs w:val="20"/>
                <w:lang w:val="en-GB" w:eastAsia="en-US"/>
              </w:rPr>
              <w:t>Rel-13</w:t>
            </w:r>
            <w:r w:rsidRPr="00DA2A33">
              <w:rPr>
                <w:rFonts w:ascii="Arial" w:eastAsia="맑은 고딕" w:hAnsi="Arial" w:cs="Times New Roman"/>
                <w:i/>
                <w:noProof/>
                <w:kern w:val="0"/>
                <w:sz w:val="18"/>
                <w:szCs w:val="20"/>
                <w:lang w:val="en-GB" w:eastAsia="en-US"/>
              </w:rPr>
              <w:tab/>
              <w:t>(Release 13)</w:t>
            </w:r>
            <w:bookmarkEnd w:id="2"/>
            <w:r w:rsidRPr="00DA2A33">
              <w:rPr>
                <w:rFonts w:ascii="Arial" w:eastAsia="맑은 고딕" w:hAnsi="Arial" w:cs="Times New Roman"/>
                <w:i/>
                <w:noProof/>
                <w:kern w:val="0"/>
                <w:sz w:val="18"/>
                <w:szCs w:val="20"/>
                <w:lang w:val="en-GB" w:eastAsia="en-US"/>
              </w:rPr>
              <w:br/>
              <w:t>Rel-14</w:t>
            </w:r>
            <w:r w:rsidRPr="00DA2A33">
              <w:rPr>
                <w:rFonts w:ascii="Arial" w:eastAsia="맑은 고딕" w:hAnsi="Arial" w:cs="Times New Roman"/>
                <w:i/>
                <w:noProof/>
                <w:kern w:val="0"/>
                <w:sz w:val="18"/>
                <w:szCs w:val="20"/>
                <w:lang w:val="en-GB" w:eastAsia="en-US"/>
              </w:rPr>
              <w:tab/>
              <w:t>(Release 14)</w:t>
            </w:r>
            <w:r w:rsidRPr="00DA2A33">
              <w:rPr>
                <w:rFonts w:ascii="Arial" w:eastAsia="맑은 고딕" w:hAnsi="Arial" w:cs="Times New Roman"/>
                <w:i/>
                <w:noProof/>
                <w:kern w:val="0"/>
                <w:sz w:val="18"/>
                <w:szCs w:val="20"/>
                <w:lang w:val="en-GB" w:eastAsia="en-US"/>
              </w:rPr>
              <w:br/>
              <w:t>Rel-15</w:t>
            </w:r>
            <w:r w:rsidRPr="00DA2A33">
              <w:rPr>
                <w:rFonts w:ascii="Arial" w:eastAsia="맑은 고딕" w:hAnsi="Arial" w:cs="Times New Roman"/>
                <w:i/>
                <w:noProof/>
                <w:kern w:val="0"/>
                <w:sz w:val="18"/>
                <w:szCs w:val="20"/>
                <w:lang w:val="en-GB" w:eastAsia="en-US"/>
              </w:rPr>
              <w:tab/>
              <w:t>(Release 15)</w:t>
            </w:r>
            <w:r w:rsidRPr="00DA2A33">
              <w:rPr>
                <w:rFonts w:ascii="Arial" w:eastAsia="맑은 고딕" w:hAnsi="Arial" w:cs="Times New Roman"/>
                <w:i/>
                <w:noProof/>
                <w:kern w:val="0"/>
                <w:sz w:val="18"/>
                <w:szCs w:val="20"/>
                <w:lang w:val="en-GB" w:eastAsia="en-US"/>
              </w:rPr>
              <w:br/>
              <w:t>Rel-16</w:t>
            </w:r>
            <w:r w:rsidRPr="00DA2A33">
              <w:rPr>
                <w:rFonts w:ascii="Arial" w:eastAsia="맑은 고딕" w:hAnsi="Arial" w:cs="Times New Roman"/>
                <w:i/>
                <w:noProof/>
                <w:kern w:val="0"/>
                <w:sz w:val="18"/>
                <w:szCs w:val="20"/>
                <w:lang w:val="en-GB" w:eastAsia="en-US"/>
              </w:rPr>
              <w:tab/>
              <w:t>(Release 16)</w:t>
            </w:r>
          </w:p>
        </w:tc>
      </w:tr>
      <w:tr w:rsidR="00DA2A33" w:rsidRPr="00DA2A33" w:rsidTr="00F21736">
        <w:tc>
          <w:tcPr>
            <w:tcW w:w="1843" w:type="dxa"/>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top w:val="single" w:sz="4" w:space="0" w:color="auto"/>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 xml:space="preserve">In RAN2 #103 meeting, RAN2 discussed which parameters for Default MAC Cell Group configuration are essential for initial access, and agreed that PHR config is required such that UE can report PHR even from MSG3. But it seems inappropriate to include </w:t>
            </w:r>
            <w:r w:rsidRPr="00DA2A33">
              <w:rPr>
                <w:rFonts w:ascii="Arial" w:eastAsia="맑은 고딕" w:hAnsi="Arial" w:cs="Times New Roman"/>
                <w:i/>
                <w:kern w:val="0"/>
                <w:lang w:val="en-GB"/>
              </w:rPr>
              <w:t>phr-ModeOtherCG</w:t>
            </w:r>
            <w:r w:rsidRPr="00DA2A33">
              <w:rPr>
                <w:rFonts w:ascii="Arial" w:eastAsia="맑은 고딕" w:hAnsi="Arial" w:cs="Times New Roman"/>
                <w:kern w:val="0"/>
                <w:lang w:val="en-GB"/>
              </w:rPr>
              <w:t xml:space="preserve"> in Default MAC Cell Group configuration. </w:t>
            </w:r>
            <w:r w:rsidRPr="00DA2A33">
              <w:rPr>
                <w:rFonts w:ascii="Arial" w:eastAsia="맑은 고딕" w:hAnsi="Arial" w:cs="Times New Roman"/>
                <w:i/>
                <w:kern w:val="0"/>
                <w:lang w:val="en-GB"/>
              </w:rPr>
              <w:t>phr-ModeOtherCG</w:t>
            </w:r>
            <w:r w:rsidRPr="00DA2A33">
              <w:rPr>
                <w:rFonts w:ascii="Arial" w:eastAsia="맑은 고딕" w:hAnsi="Arial" w:cs="Times New Roman"/>
                <w:kern w:val="0"/>
                <w:lang w:val="en-GB"/>
              </w:rPr>
              <w:t xml:space="preserve"> is applicable only when DC is configured, but Default MAC Cell Group configuration is meant to be applied for Setup/Resume.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 xml:space="preserve">Remove </w:t>
            </w:r>
            <w:r w:rsidRPr="00DA2A33">
              <w:rPr>
                <w:rFonts w:ascii="Arial" w:eastAsia="맑은 고딕" w:hAnsi="Arial" w:cs="Times New Roman"/>
                <w:i/>
                <w:kern w:val="0"/>
                <w:lang w:val="en-GB"/>
              </w:rPr>
              <w:t>phr-ModeOtherCG</w:t>
            </w:r>
            <w:r w:rsidRPr="00DA2A33">
              <w:rPr>
                <w:rFonts w:ascii="Arial" w:eastAsia="맑은 고딕" w:hAnsi="Arial" w:cs="Times New Roman"/>
                <w:kern w:val="0"/>
                <w:lang w:val="en-GB"/>
              </w:rPr>
              <w:t xml:space="preserve"> in Default MAC Cell Group configuration in 9.2.2.</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b/>
                <w:kern w:val="0"/>
                <w:lang w:val="en-GB"/>
              </w:rPr>
            </w:pPr>
            <w:r w:rsidRPr="00DA2A33">
              <w:rPr>
                <w:rFonts w:ascii="Arial" w:eastAsia="맑은 고딕" w:hAnsi="Arial" w:cs="Times New Roman"/>
                <w:b/>
                <w:kern w:val="0"/>
                <w:lang w:val="en-GB"/>
              </w:rPr>
              <w:t>Impact analysis</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u w:val="single"/>
                <w:lang w:val="en-GB"/>
              </w:rPr>
            </w:pPr>
            <w:r w:rsidRPr="00DA2A33">
              <w:rPr>
                <w:rFonts w:ascii="Arial" w:eastAsia="맑은 고딕" w:hAnsi="Arial" w:cs="Times New Roman"/>
                <w:kern w:val="0"/>
                <w:u w:val="single"/>
                <w:lang w:val="en-GB"/>
              </w:rPr>
              <w:t>Impacted functionality:</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Default MAC Cell Group configuration.</w:t>
            </w:r>
            <w:r w:rsidR="005D71FA">
              <w:rPr>
                <w:rFonts w:ascii="Arial" w:eastAsia="맑은 고딕" w:hAnsi="Arial" w:cs="Times New Roman" w:hint="eastAsia"/>
                <w:kern w:val="0"/>
                <w:lang w:val="en-GB"/>
              </w:rPr>
              <w:t xml:space="preserve"> </w:t>
            </w:r>
            <w:r w:rsidR="00EB741A">
              <w:rPr>
                <w:rFonts w:ascii="Arial" w:eastAsia="맑은 고딕" w:hAnsi="Arial" w:cs="Times New Roman" w:hint="eastAsia"/>
                <w:kern w:val="0"/>
                <w:lang w:val="en-GB"/>
              </w:rPr>
              <w:t>This</w:t>
            </w:r>
            <w:r w:rsidR="005D71FA">
              <w:rPr>
                <w:rFonts w:ascii="Arial" w:eastAsia="맑은 고딕" w:hAnsi="Arial" w:cs="Times New Roman" w:hint="eastAsia"/>
                <w:kern w:val="0"/>
                <w:lang w:val="en-GB"/>
              </w:rPr>
              <w:t xml:space="preserve"> impacts SA only.</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Inter-operability:</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1.</w:t>
            </w:r>
            <w:r w:rsidRPr="00DA2A33">
              <w:rPr>
                <w:rFonts w:ascii="Arial" w:eastAsia="맑은 고딕" w:hAnsi="Arial" w:cs="Times New Roman"/>
                <w:kern w:val="0"/>
                <w:lang w:val="en-GB"/>
              </w:rPr>
              <w:tab/>
              <w:t xml:space="preserve">   If the network is implemented according to the CR and the UE is not, there are no inter-operability problems.</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2.</w:t>
            </w:r>
            <w:r w:rsidRPr="00DA2A33">
              <w:rPr>
                <w:rFonts w:ascii="Arial" w:eastAsia="맑은 고딕" w:hAnsi="Arial" w:cs="Times New Roman"/>
                <w:kern w:val="0"/>
                <w:lang w:val="en-GB"/>
              </w:rPr>
              <w:tab/>
              <w:t xml:space="preserve">   If the UE is implemented according to the CR and the network is not, there are no inter-operability problems.</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left w:val="single" w:sz="4" w:space="0" w:color="auto"/>
              <w:bottom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rPr>
            </w:pPr>
            <w:r w:rsidRPr="00DA2A33">
              <w:rPr>
                <w:rFonts w:ascii="Arial" w:eastAsia="맑은 고딕" w:hAnsi="Arial" w:cs="Times New Roman"/>
                <w:noProof/>
                <w:kern w:val="0"/>
                <w:szCs w:val="20"/>
                <w:lang w:val="en-GB"/>
              </w:rPr>
              <w:t>The UE applies Default MAC Cell Group configuration inappropriately for Setup/Resume.</w:t>
            </w:r>
          </w:p>
        </w:tc>
      </w:tr>
      <w:tr w:rsidR="00DA2A33" w:rsidRPr="00DA2A33" w:rsidTr="00F21736">
        <w:tc>
          <w:tcPr>
            <w:tcW w:w="2268" w:type="dxa"/>
            <w:gridSpan w:val="2"/>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top w:val="single" w:sz="4" w:space="0" w:color="auto"/>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9.2.2</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N</w:t>
            </w:r>
          </w:p>
        </w:tc>
        <w:tc>
          <w:tcPr>
            <w:tcW w:w="2977" w:type="dxa"/>
            <w:gridSpan w:val="3"/>
          </w:tcPr>
          <w:p w:rsidR="00DA2A33" w:rsidRPr="00DA2A33" w:rsidRDefault="00DA2A33" w:rsidP="00DA2A33">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DA2A33" w:rsidRPr="00DA2A33" w:rsidTr="00F21736">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Other core specifications</w:t>
            </w:r>
            <w:r w:rsidRPr="00DA2A33">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c>
          <w:tcPr>
            <w:tcW w:w="2268" w:type="dxa"/>
            <w:gridSpan w:val="2"/>
            <w:tcBorders>
              <w:left w:val="single" w:sz="4" w:space="0" w:color="auto"/>
              <w:bottom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None</w:t>
            </w:r>
          </w:p>
        </w:tc>
      </w:tr>
    </w:tbl>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DA2A33" w:rsidRPr="00DA2A33">
          <w:headerReference w:type="even" r:id="rId10"/>
          <w:footnotePr>
            <w:numRestart w:val="eachSect"/>
          </w:footnotePr>
          <w:pgSz w:w="11907" w:h="16840" w:code="9"/>
          <w:pgMar w:top="1418" w:right="1134" w:bottom="1134" w:left="1134" w:header="680" w:footer="567" w:gutter="0"/>
          <w:cols w:space="720"/>
        </w:sect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DA2A33">
        <w:rPr>
          <w:rFonts w:ascii="Times New Roman" w:eastAsia="맑은 고딕" w:hAnsi="Times New Roman" w:cs="Times New Roman" w:hint="eastAsia"/>
          <w:i/>
          <w:kern w:val="0"/>
          <w:sz w:val="22"/>
          <w:szCs w:val="20"/>
          <w:highlight w:val="yellow"/>
          <w:lang w:val="en-GB" w:eastAsia="zh-CN"/>
        </w:rPr>
        <w:lastRenderedPageBreak/>
        <w:t>&lt;Start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1</w:t>
      </w:r>
      <w:r w:rsidRPr="00DA2A33">
        <w:rPr>
          <w:rFonts w:ascii="Times New Roman" w:eastAsia="맑은 고딕" w:hAnsi="Times New Roman" w:cs="Times New Roman" w:hint="eastAsia"/>
          <w:i/>
          <w:kern w:val="0"/>
          <w:sz w:val="22"/>
          <w:szCs w:val="20"/>
          <w:highlight w:val="yellow"/>
          <w:lang w:val="en-GB" w:eastAsia="zh-CN"/>
        </w:rPr>
        <w:t>&gt;</w:t>
      </w:r>
    </w:p>
    <w:p w:rsidR="00DA2A33" w:rsidRPr="00DA2A33" w:rsidRDefault="00DA2A33" w:rsidP="00DA2A33">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val="en-GB" w:eastAsia="en-US"/>
        </w:rPr>
      </w:pPr>
      <w:bookmarkStart w:id="3" w:name="_Toc517228643"/>
      <w:r w:rsidRPr="00DA2A33">
        <w:rPr>
          <w:rFonts w:ascii="Arial" w:eastAsia="맑은 고딕" w:hAnsi="Arial" w:cs="Times New Roman"/>
          <w:kern w:val="0"/>
          <w:sz w:val="28"/>
          <w:szCs w:val="20"/>
          <w:lang w:val="en-GB" w:eastAsia="en-US"/>
        </w:rPr>
        <w:t>9.2.2</w:t>
      </w:r>
      <w:r w:rsidRPr="00DA2A33">
        <w:rPr>
          <w:rFonts w:ascii="Arial" w:eastAsia="맑은 고딕" w:hAnsi="Arial" w:cs="Times New Roman"/>
          <w:kern w:val="0"/>
          <w:sz w:val="28"/>
          <w:szCs w:val="20"/>
          <w:lang w:val="en-GB" w:eastAsia="en-US"/>
        </w:rPr>
        <w:tab/>
        <w:t>Default MAC Cell Group configuration</w:t>
      </w:r>
      <w:bookmarkEnd w:id="3"/>
    </w:p>
    <w:p w:rsidR="00DA2A33" w:rsidRPr="00DA2A33" w:rsidRDefault="00DA2A33" w:rsidP="00DA2A33">
      <w:pPr>
        <w:widowControl/>
        <w:wordWrap/>
        <w:autoSpaceDE/>
        <w:autoSpaceDN/>
        <w:spacing w:after="180" w:line="240" w:lineRule="auto"/>
        <w:jc w:val="left"/>
        <w:rPr>
          <w:rFonts w:ascii="Times New Roman" w:eastAsia="SimSun" w:hAnsi="Times New Roman" w:cs="Times New Roman"/>
          <w:kern w:val="0"/>
          <w:szCs w:val="20"/>
          <w:lang w:val="en-GB"/>
        </w:rPr>
      </w:pPr>
      <w:r w:rsidRPr="00DA2A33">
        <w:rPr>
          <w:rFonts w:ascii="Times New Roman" w:eastAsia="SimSun" w:hAnsi="Times New Roman" w:cs="Times New Roman"/>
          <w:kern w:val="0"/>
          <w:szCs w:val="20"/>
          <w:lang w:val="en-GB"/>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DA2A33" w:rsidRPr="00DA2A33" w:rsidTr="00F21736">
        <w:trPr>
          <w:tblHeader/>
        </w:trPr>
        <w:tc>
          <w:tcPr>
            <w:tcW w:w="3260"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Name</w:t>
            </w:r>
          </w:p>
        </w:tc>
        <w:tc>
          <w:tcPr>
            <w:tcW w:w="1418"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Value</w:t>
            </w:r>
          </w:p>
        </w:tc>
        <w:tc>
          <w:tcPr>
            <w:tcW w:w="2552"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Semantics description</w:t>
            </w:r>
          </w:p>
        </w:tc>
        <w:tc>
          <w:tcPr>
            <w:tcW w:w="708"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Ver</w:t>
            </w: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r w:rsidRPr="00DA2A33">
              <w:rPr>
                <w:rFonts w:ascii="Arial" w:eastAsia="맑은 고딕" w:hAnsi="Arial" w:cs="Times New Roman"/>
                <w:kern w:val="0"/>
                <w:sz w:val="18"/>
                <w:szCs w:val="20"/>
                <w:lang w:val="en-GB" w:eastAsia="en-GB"/>
              </w:rPr>
              <w:t xml:space="preserve">MAC </w:t>
            </w:r>
            <w:r w:rsidRPr="00DA2A33">
              <w:rPr>
                <w:rFonts w:ascii="Arial" w:eastAsia="맑은 고딕" w:hAnsi="Arial" w:cs="Times New Roman"/>
                <w:kern w:val="0"/>
                <w:sz w:val="18"/>
                <w:szCs w:val="20"/>
                <w:lang w:val="en-GB" w:eastAsia="en-US"/>
              </w:rPr>
              <w:t>Cell Group</w:t>
            </w:r>
            <w:r w:rsidRPr="00DA2A33">
              <w:rPr>
                <w:rFonts w:ascii="Arial" w:eastAsia="맑은 고딕" w:hAnsi="Arial" w:cs="Times New Roman"/>
                <w:kern w:val="0"/>
                <w:sz w:val="18"/>
                <w:szCs w:val="20"/>
                <w:lang w:val="en-GB" w:eastAsia="en-GB"/>
              </w:rPr>
              <w:t xml:space="preserve"> configuration</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GB"/>
              </w:rPr>
              <w:t>bsr-Config</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US"/>
              </w:rPr>
              <w:t>&gt;</w:t>
            </w:r>
            <w:r w:rsidRPr="00DA2A33">
              <w:rPr>
                <w:rFonts w:ascii="Arial" w:eastAsia="맑은 고딕" w:hAnsi="Arial" w:cs="Times New Roman"/>
                <w:i/>
                <w:kern w:val="0"/>
                <w:sz w:val="18"/>
                <w:szCs w:val="20"/>
                <w:lang w:val="en-GB" w:eastAsia="en-GB"/>
              </w:rPr>
              <w:t>periodicBSR-Timer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GB"/>
              </w:rPr>
              <w:t>sf10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US"/>
              </w:rPr>
              <w:t>&gt;</w:t>
            </w:r>
            <w:r w:rsidRPr="00DA2A33">
              <w:rPr>
                <w:rFonts w:ascii="Arial" w:eastAsia="맑은 고딕" w:hAnsi="Arial" w:cs="Times New Roman"/>
                <w:i/>
                <w:kern w:val="0"/>
                <w:sz w:val="18"/>
                <w:szCs w:val="20"/>
                <w:lang w:val="en-GB" w:eastAsia="en-GB"/>
              </w:rPr>
              <w:t>retxBSR-Timer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US"/>
              </w:rPr>
              <w:t>sf80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GB"/>
              </w:rPr>
              <w:t>phr-Config</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US"/>
              </w:rPr>
              <w:t>&gt;phr-PeriodicTimer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GB"/>
              </w:rPr>
              <w:t>sf</w:t>
            </w:r>
            <w:r w:rsidRPr="00DA2A33">
              <w:rPr>
                <w:rFonts w:ascii="Arial" w:eastAsia="맑은 고딕" w:hAnsi="Arial" w:cs="Times New Roman"/>
                <w:kern w:val="0"/>
                <w:sz w:val="18"/>
                <w:szCs w:val="20"/>
                <w:lang w:val="en-GB" w:eastAsia="en-US"/>
              </w:rPr>
              <w:t>10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US"/>
              </w:rPr>
            </w:pPr>
            <w:r w:rsidRPr="00DA2A33">
              <w:rPr>
                <w:rFonts w:ascii="Arial" w:eastAsia="맑은 고딕" w:hAnsi="Arial" w:cs="Times New Roman"/>
                <w:i/>
                <w:kern w:val="0"/>
                <w:sz w:val="18"/>
                <w:szCs w:val="20"/>
                <w:lang w:val="en-GB" w:eastAsia="en-US"/>
              </w:rPr>
              <w:t>&gt;phr-ProhibitTimer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GB"/>
              </w:rPr>
              <w:t>sf</w:t>
            </w:r>
            <w:r w:rsidRPr="00DA2A33">
              <w:rPr>
                <w:rFonts w:ascii="Arial" w:eastAsia="맑은 고딕" w:hAnsi="Arial" w:cs="Times New Roman"/>
                <w:kern w:val="0"/>
                <w:sz w:val="18"/>
                <w:szCs w:val="20"/>
                <w:lang w:val="en-GB" w:eastAsia="en-US"/>
              </w:rPr>
              <w:t>10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US"/>
              </w:rPr>
            </w:pPr>
            <w:r w:rsidRPr="00DA2A33">
              <w:rPr>
                <w:rFonts w:ascii="Arial" w:eastAsia="맑은 고딕" w:hAnsi="Arial" w:cs="Times New Roman"/>
                <w:i/>
                <w:kern w:val="0"/>
                <w:sz w:val="18"/>
                <w:szCs w:val="20"/>
                <w:lang w:val="en-GB" w:eastAsia="en-US"/>
              </w:rPr>
              <w:t>&gt;phr-Tx-PowerFactorChange </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r w:rsidRPr="00DA2A33">
              <w:rPr>
                <w:rFonts w:ascii="Arial" w:eastAsia="맑은 고딕" w:hAnsi="Arial" w:cs="Times New Roman"/>
                <w:kern w:val="0"/>
                <w:sz w:val="18"/>
                <w:szCs w:val="20"/>
                <w:lang w:val="en-GB" w:eastAsia="en-GB"/>
              </w:rPr>
              <w:t>dB1</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US"/>
              </w:rPr>
            </w:pPr>
            <w:del w:id="4" w:author="정상엽/기술표준1그룹(SR)/Senior Engineer/삼성전자" w:date="2018-09-28T13:34:00Z">
              <w:r w:rsidRPr="00DA2A33" w:rsidDel="00DA2A33">
                <w:rPr>
                  <w:rFonts w:ascii="Arial" w:eastAsia="맑은 고딕" w:hAnsi="Arial" w:cs="Times New Roman"/>
                  <w:i/>
                  <w:kern w:val="0"/>
                  <w:sz w:val="18"/>
                  <w:szCs w:val="20"/>
                  <w:lang w:val="en-GB" w:eastAsia="en-US"/>
                </w:rPr>
                <w:delText>&gt;phr</w:delText>
              </w:r>
              <w:r w:rsidDel="00DA2A33">
                <w:rPr>
                  <w:rFonts w:ascii="Arial" w:eastAsia="맑은 고딕" w:hAnsi="Arial" w:cs="Times New Roman"/>
                  <w:i/>
                  <w:kern w:val="0"/>
                  <w:sz w:val="18"/>
                  <w:szCs w:val="20"/>
                  <w:lang w:val="en-GB" w:eastAsia="en-US"/>
                </w:rPr>
                <w:delText>-ModeOtherCG</w:delText>
              </w:r>
            </w:del>
            <w:r w:rsidRPr="00DA2A33">
              <w:rPr>
                <w:rFonts w:ascii="Arial" w:eastAsia="맑은 고딕" w:hAnsi="Arial" w:cs="Times New Roman"/>
                <w:i/>
                <w:kern w:val="0"/>
                <w:sz w:val="18"/>
                <w:szCs w:val="20"/>
                <w:lang w:val="en-GB" w:eastAsia="en-US"/>
              </w:rPr>
              <w:t> </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rPr>
            </w:pPr>
            <w:del w:id="5" w:author="정상엽/기술표준1그룹(SR)/Senior Engineer/삼성전자" w:date="2018-09-28T13:34:00Z">
              <w:r w:rsidDel="00DA2A33">
                <w:rPr>
                  <w:rFonts w:ascii="Arial" w:eastAsia="맑은 고딕" w:hAnsi="Arial" w:cs="Times New Roman" w:hint="eastAsia"/>
                  <w:kern w:val="0"/>
                  <w:sz w:val="18"/>
                  <w:szCs w:val="20"/>
                  <w:lang w:val="en-GB"/>
                </w:rPr>
                <w:delText>real</w:delText>
              </w:r>
            </w:del>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Cs w:val="20"/>
          <w:lang w:val="en-GB" w:eastAsia="en-US"/>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DA2A33">
        <w:rPr>
          <w:rFonts w:ascii="Times New Roman" w:eastAsia="맑은 고딕" w:hAnsi="Times New Roman" w:cs="Times New Roman" w:hint="eastAsia"/>
          <w:i/>
          <w:kern w:val="0"/>
          <w:sz w:val="22"/>
          <w:szCs w:val="20"/>
          <w:highlight w:val="yellow"/>
          <w:lang w:val="en-GB" w:eastAsia="zh-CN"/>
        </w:rPr>
        <w:t>&lt;</w:t>
      </w:r>
      <w:r w:rsidRPr="00DA2A33">
        <w:rPr>
          <w:rFonts w:ascii="Times New Roman" w:eastAsia="맑은 고딕" w:hAnsi="Times New Roman" w:cs="Times New Roman"/>
          <w:i/>
          <w:kern w:val="0"/>
          <w:sz w:val="22"/>
          <w:szCs w:val="20"/>
          <w:highlight w:val="yellow"/>
          <w:lang w:val="en-GB" w:eastAsia="zh-CN"/>
        </w:rPr>
        <w:t>End</w:t>
      </w:r>
      <w:r w:rsidRPr="00DA2A33">
        <w:rPr>
          <w:rFonts w:ascii="Times New Roman" w:eastAsia="맑은 고딕" w:hAnsi="Times New Roman" w:cs="Times New Roman" w:hint="eastAsia"/>
          <w:i/>
          <w:kern w:val="0"/>
          <w:sz w:val="22"/>
          <w:szCs w:val="20"/>
          <w:highlight w:val="yellow"/>
          <w:lang w:val="en-GB" w:eastAsia="zh-CN"/>
        </w:rPr>
        <w:t xml:space="preserve">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1</w:t>
      </w:r>
      <w:r w:rsidRPr="00DA2A33">
        <w:rPr>
          <w:rFonts w:ascii="Times New Roman" w:eastAsia="맑은 고딕" w:hAnsi="Times New Roman" w:cs="Times New Roman" w:hint="eastAsia"/>
          <w:i/>
          <w:kern w:val="0"/>
          <w:sz w:val="22"/>
          <w:szCs w:val="20"/>
          <w:highlight w:val="yellow"/>
          <w:lang w:val="en-GB" w:eastAsia="zh-CN"/>
        </w:rPr>
        <w:t>&gt;</w:t>
      </w:r>
      <w:r w:rsidRPr="00DA2A33">
        <w:rPr>
          <w:rFonts w:ascii="Times New Roman" w:eastAsia="맑은 고딕" w:hAnsi="Times New Roman" w:cs="Times New Roman"/>
          <w:i/>
          <w:kern w:val="0"/>
          <w:sz w:val="22"/>
          <w:szCs w:val="20"/>
          <w:highlight w:val="yellow"/>
          <w:lang w:val="en-GB" w:eastAsia="zh-CN"/>
        </w:rPr>
        <w:t xml:space="preserve"> </w:t>
      </w: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5933D2" w:rsidRDefault="005933D2"/>
    <w:sectPr w:rsidR="005933D2" w:rsidSect="00990BA6">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719" w:rsidRDefault="00AF2719">
      <w:pPr>
        <w:spacing w:after="0" w:line="240" w:lineRule="auto"/>
      </w:pPr>
      <w:r>
        <w:separator/>
      </w:r>
    </w:p>
  </w:endnote>
  <w:endnote w:type="continuationSeparator" w:id="0">
    <w:p w:rsidR="00AF2719" w:rsidRDefault="00AF2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719" w:rsidRDefault="00AF2719">
      <w:pPr>
        <w:spacing w:after="0" w:line="240" w:lineRule="auto"/>
      </w:pPr>
      <w:r>
        <w:separator/>
      </w:r>
    </w:p>
  </w:footnote>
  <w:footnote w:type="continuationSeparator" w:id="0">
    <w:p w:rsidR="00AF2719" w:rsidRDefault="00AF2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DA2A3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DA2A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기술표준1그룹(SR)/Senior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A33"/>
    <w:rsid w:val="002F372C"/>
    <w:rsid w:val="004C2907"/>
    <w:rsid w:val="00537530"/>
    <w:rsid w:val="005933D2"/>
    <w:rsid w:val="005D71FA"/>
    <w:rsid w:val="00803238"/>
    <w:rsid w:val="00AE7371"/>
    <w:rsid w:val="00AF2719"/>
    <w:rsid w:val="00B3245D"/>
    <w:rsid w:val="00B63ADF"/>
    <w:rsid w:val="00BB655B"/>
    <w:rsid w:val="00C579BB"/>
    <w:rsid w:val="00D06D9B"/>
    <w:rsid w:val="00DA2A33"/>
    <w:rsid w:val="00DB47C1"/>
    <w:rsid w:val="00EB741A"/>
    <w:rsid w:val="00FD3B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6DD2E"/>
  <w15:docId w15:val="{32FEED02-5CAE-4421-8961-A5417856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2A33"/>
    <w:pPr>
      <w:tabs>
        <w:tab w:val="center" w:pos="4513"/>
        <w:tab w:val="right" w:pos="9026"/>
      </w:tabs>
      <w:snapToGrid w:val="0"/>
    </w:pPr>
  </w:style>
  <w:style w:type="character" w:customStyle="1" w:styleId="HeaderChar">
    <w:name w:val="Header Char"/>
    <w:basedOn w:val="DefaultParagraphFont"/>
    <w:link w:val="Header"/>
    <w:uiPriority w:val="99"/>
    <w:rsid w:val="00DA2A33"/>
  </w:style>
  <w:style w:type="paragraph" w:styleId="Footer">
    <w:name w:val="footer"/>
    <w:basedOn w:val="Normal"/>
    <w:link w:val="FooterChar"/>
    <w:uiPriority w:val="99"/>
    <w:unhideWhenUsed/>
    <w:rsid w:val="005D71FA"/>
    <w:pPr>
      <w:tabs>
        <w:tab w:val="center" w:pos="4513"/>
        <w:tab w:val="right" w:pos="9026"/>
      </w:tabs>
      <w:snapToGrid w:val="0"/>
    </w:pPr>
  </w:style>
  <w:style w:type="character" w:customStyle="1" w:styleId="FooterChar">
    <w:name w:val="Footer Char"/>
    <w:basedOn w:val="DefaultParagraphFont"/>
    <w:link w:val="Footer"/>
    <w:uiPriority w:val="99"/>
    <w:rsid w:val="005D7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62898-3C8B-4BE6-A4FD-FCA4A6F2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450</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정상엽/기술표준1그룹(SR)/Senior Engineer/삼성전자</dc:creator>
  <cp:lastModifiedBy>Sangyeob Jung </cp:lastModifiedBy>
  <cp:revision>6</cp:revision>
  <dcterms:created xsi:type="dcterms:W3CDTF">2018-10-31T05:49:00Z</dcterms:created>
  <dcterms:modified xsi:type="dcterms:W3CDTF">2018-11-01T10:24:00Z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5D6CC584C8C650F325E4BD019E574A1DAF3262B127ACDBAE4E6665E0D93CAF3D</vt:lpwstr>
  </property>
  <property fmtid="{D5CDD505-2E9C-101B-9397-08002B2CF9AE}" pid="2" name="NSCPROP">
    <vt:lpwstr>NSCCustomProperty</vt:lpwstr>
  </property>
  <property fmtid="{D5CDD505-2E9C-101B-9397-08002B2CF9AE}" pid="3" name="NSCPROP_SA">
    <vt:lpwstr>D:\NR RAN2\RAN2 회의\RAN2_103bis\SY_Contribution\오리\R2-1815122_Correction to Default MAC Cell Group configuration.docx</vt:lpwstr>
  </property>
</Properties>
</file>